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1D" w:rsidRPr="00464C69" w:rsidRDefault="00E3521D" w:rsidP="00E3521D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464C69">
        <w:rPr>
          <w:rFonts w:asciiTheme="minorEastAsia" w:eastAsiaTheme="minorEastAsia" w:hAnsiTheme="minorEastAsia" w:hint="eastAsia"/>
          <w:sz w:val="21"/>
          <w:szCs w:val="21"/>
        </w:rPr>
        <w:t>第１号様式（第７条関係）</w:t>
      </w:r>
    </w:p>
    <w:p w:rsidR="00E3521D" w:rsidRPr="00464C69" w:rsidRDefault="00E3521D" w:rsidP="00E3521D">
      <w:pPr>
        <w:ind w:firstLine="27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>武蔵村山市私道整備</w:t>
      </w:r>
      <w:r w:rsidR="00993699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Pr="00464C69">
        <w:rPr>
          <w:rFonts w:asciiTheme="minorEastAsia" w:eastAsiaTheme="minorEastAsia" w:hAnsiTheme="minorEastAsia" w:hint="eastAsia"/>
          <w:sz w:val="21"/>
          <w:szCs w:val="21"/>
        </w:rPr>
        <w:t>事前協議書</w:t>
      </w:r>
    </w:p>
    <w:p w:rsidR="00177D89" w:rsidRPr="00464C69" w:rsidRDefault="00E3521D" w:rsidP="00A515CC">
      <w:pPr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</w:t>
      </w:r>
    </w:p>
    <w:p w:rsidR="00177D89" w:rsidRPr="00464C69" w:rsidRDefault="00E3521D" w:rsidP="00A515CC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年</w:t>
      </w:r>
      <w:r w:rsidR="00177D89"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464C6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177D89"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464C69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E3521D" w:rsidRPr="00464C69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武蔵村山市長　殿</w:t>
      </w:r>
    </w:p>
    <w:p w:rsidR="00E3521D" w:rsidRPr="00464C69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</w:t>
      </w:r>
    </w:p>
    <w:p w:rsidR="00E3521D" w:rsidRPr="00464C69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A515CC"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協議者（私道管理者又は代表者）</w:t>
      </w:r>
    </w:p>
    <w:p w:rsidR="00E3521D" w:rsidRPr="00464C69" w:rsidRDefault="00E3521D" w:rsidP="00A515CC">
      <w:pPr>
        <w:ind w:firstLine="27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氏名　　　　　　　　　　　　　印　</w:t>
      </w:r>
    </w:p>
    <w:p w:rsidR="00E3521D" w:rsidRPr="00464C69" w:rsidRDefault="00177D89" w:rsidP="00A515CC">
      <w:pPr>
        <w:ind w:firstLineChars="1400" w:firstLine="3105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E3521D" w:rsidRPr="00464C6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電話</w:t>
      </w:r>
    </w:p>
    <w:p w:rsidR="00E3521D" w:rsidRPr="00464C69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>武蔵村山市私有道路整備事業費補助金交付要綱第７条の規定に基づき、次のとおり私道整備</w:t>
      </w:r>
      <w:r w:rsidR="00993699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A069DC" w:rsidRPr="00464C69">
        <w:rPr>
          <w:rFonts w:asciiTheme="minorEastAsia" w:eastAsiaTheme="minorEastAsia" w:hAnsiTheme="minorEastAsia" w:hint="eastAsia"/>
          <w:sz w:val="21"/>
          <w:szCs w:val="21"/>
        </w:rPr>
        <w:t>に係る補助金の交付</w:t>
      </w:r>
      <w:r w:rsidRPr="00464C69">
        <w:rPr>
          <w:rFonts w:asciiTheme="minorEastAsia" w:eastAsiaTheme="minorEastAsia" w:hAnsiTheme="minorEastAsia" w:hint="eastAsia"/>
          <w:sz w:val="21"/>
          <w:szCs w:val="21"/>
        </w:rPr>
        <w:t>を受けたいので事前協議をします。</w:t>
      </w:r>
    </w:p>
    <w:p w:rsidR="00E3521D" w:rsidRPr="00464C69" w:rsidRDefault="00E3521D" w:rsidP="00E3521D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>なお、私道整備</w:t>
      </w:r>
      <w:r w:rsidR="00993699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A069DC" w:rsidRPr="00464C69">
        <w:rPr>
          <w:rFonts w:asciiTheme="minorEastAsia" w:eastAsiaTheme="minorEastAsia" w:hAnsiTheme="minorEastAsia" w:hint="eastAsia"/>
          <w:sz w:val="21"/>
          <w:szCs w:val="21"/>
        </w:rPr>
        <w:t>に係る補助金の交付を受けて整備工事</w:t>
      </w:r>
      <w:r w:rsidR="0027196C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A069DC" w:rsidRPr="00464C69">
        <w:rPr>
          <w:rFonts w:asciiTheme="minorEastAsia" w:eastAsiaTheme="minorEastAsia" w:hAnsiTheme="minorEastAsia" w:hint="eastAsia"/>
          <w:sz w:val="21"/>
          <w:szCs w:val="21"/>
        </w:rPr>
        <w:t>が行われた私道は、今後善良な維持管理を行い、広く一般の</w:t>
      </w:r>
      <w:r w:rsidRPr="00464C69">
        <w:rPr>
          <w:rFonts w:asciiTheme="minorEastAsia" w:eastAsiaTheme="minorEastAsia" w:hAnsiTheme="minorEastAsia" w:hint="eastAsia"/>
          <w:sz w:val="21"/>
          <w:szCs w:val="21"/>
        </w:rPr>
        <w:t>交通の用に供することを確約します。</w:t>
      </w:r>
    </w:p>
    <w:tbl>
      <w:tblPr>
        <w:tblW w:w="931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4"/>
        <w:gridCol w:w="7329"/>
      </w:tblGrid>
      <w:tr w:rsidR="00E3521D" w:rsidRPr="00464C69" w:rsidTr="00177D89">
        <w:tc>
          <w:tcPr>
            <w:tcW w:w="1984" w:type="dxa"/>
            <w:vAlign w:val="center"/>
          </w:tcPr>
          <w:p w:rsidR="00E3521D" w:rsidRPr="00464C69" w:rsidRDefault="00E3521D" w:rsidP="00177D89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私道の地番</w:t>
            </w:r>
          </w:p>
        </w:tc>
        <w:tc>
          <w:tcPr>
            <w:tcW w:w="7329" w:type="dxa"/>
          </w:tcPr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武蔵村山市</w:t>
            </w:r>
          </w:p>
        </w:tc>
      </w:tr>
      <w:tr w:rsidR="00E3521D" w:rsidRPr="00464C69" w:rsidTr="00177D89">
        <w:tc>
          <w:tcPr>
            <w:tcW w:w="1984" w:type="dxa"/>
            <w:vAlign w:val="center"/>
          </w:tcPr>
          <w:p w:rsidR="00E3521D" w:rsidRPr="00464C69" w:rsidRDefault="00E3521D" w:rsidP="00177D89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私道の幅員等</w:t>
            </w:r>
          </w:p>
        </w:tc>
        <w:tc>
          <w:tcPr>
            <w:tcW w:w="7329" w:type="dxa"/>
          </w:tcPr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延　長　　　　　　　　ｍ　　幅　員　　　　　　　ｍ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面　積　　　　　　　　㎡</w:t>
            </w:r>
          </w:p>
        </w:tc>
      </w:tr>
      <w:tr w:rsidR="00E3521D" w:rsidRPr="00464C69" w:rsidTr="00177D89">
        <w:tc>
          <w:tcPr>
            <w:tcW w:w="1984" w:type="dxa"/>
            <w:vAlign w:val="center"/>
          </w:tcPr>
          <w:p w:rsidR="00E3521D" w:rsidRPr="00464C69" w:rsidRDefault="00E3521D" w:rsidP="00177D89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整備</w:t>
            </w:r>
            <w:r w:rsidR="00A069DC"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工事</w:t>
            </w:r>
            <w:r w:rsidR="00ED2D63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等</w:t>
            </w: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の種類</w:t>
            </w:r>
          </w:p>
        </w:tc>
        <w:tc>
          <w:tcPr>
            <w:tcW w:w="7329" w:type="dxa"/>
          </w:tcPr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１　路面舗装工事（工事面積　　</w:t>
            </w:r>
            <w:r w:rsidR="009936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</w:t>
            </w: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㎡）　　　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２　雨水排水施設工事</w:t>
            </w:r>
          </w:p>
          <w:p w:rsidR="00E3521D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３　街渠設備工事（工事延長　　</w:t>
            </w:r>
            <w:r w:rsidR="0099369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</w:t>
            </w: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ｍ）</w:t>
            </w:r>
          </w:p>
          <w:p w:rsidR="0027196C" w:rsidRPr="00464C69" w:rsidRDefault="0027196C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４　雨水排水施設浚渫作業</w:t>
            </w:r>
          </w:p>
        </w:tc>
      </w:tr>
      <w:tr w:rsidR="00E3521D" w:rsidRPr="00464C69" w:rsidTr="00177D89">
        <w:tc>
          <w:tcPr>
            <w:tcW w:w="1984" w:type="dxa"/>
            <w:vAlign w:val="center"/>
          </w:tcPr>
          <w:p w:rsidR="00E3521D" w:rsidRPr="00464C69" w:rsidRDefault="00E3521D" w:rsidP="00177D89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私道の状況等</w:t>
            </w:r>
          </w:p>
        </w:tc>
        <w:tc>
          <w:tcPr>
            <w:tcW w:w="7329" w:type="dxa"/>
          </w:tcPr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１　当該私道の建設年度　　　　　年　　　　月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２　前回の補修等年度　　　　　　年　　　　月（自費・公費）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３　私道の所有者等　　共有者　　　　　　人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　　　　　　権利者　　　　　　人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４　共有者及び権利者全員の承諾が取れる見込　　有　・無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※無し</w:t>
            </w:r>
            <w:r w:rsidR="00A069DC"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である</w:t>
            </w: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場合の人数及びその理由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  <w:tr w:rsidR="00E3521D" w:rsidRPr="00464C69" w:rsidTr="00177D89">
        <w:tc>
          <w:tcPr>
            <w:tcW w:w="1984" w:type="dxa"/>
            <w:vAlign w:val="center"/>
          </w:tcPr>
          <w:p w:rsidR="00E3521D" w:rsidRPr="00464C69" w:rsidRDefault="00E3521D" w:rsidP="00177D89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整備</w:t>
            </w:r>
            <w:r w:rsidR="00A069DC"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工事</w:t>
            </w:r>
            <w:r w:rsidR="00ED2D63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等</w:t>
            </w: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の理由</w:t>
            </w:r>
          </w:p>
        </w:tc>
        <w:tc>
          <w:tcPr>
            <w:tcW w:w="7329" w:type="dxa"/>
          </w:tcPr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464C69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（整備が必要な具体的な理由を記入ください。）</w:t>
            </w: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3521D" w:rsidRPr="00464C69" w:rsidRDefault="00E3521D" w:rsidP="00E3521D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</w:tbl>
    <w:p w:rsidR="00D42407" w:rsidRDefault="00E3521D" w:rsidP="00D42407">
      <w:pPr>
        <w:ind w:firstLine="270"/>
        <w:rPr>
          <w:rFonts w:asciiTheme="minorEastAsia" w:eastAsiaTheme="minorEastAsia" w:hAnsiTheme="minorEastAsia"/>
          <w:sz w:val="21"/>
          <w:szCs w:val="21"/>
        </w:rPr>
      </w:pPr>
      <w:r w:rsidRPr="00464C69">
        <w:rPr>
          <w:rFonts w:asciiTheme="minorEastAsia" w:eastAsiaTheme="minorEastAsia" w:hAnsiTheme="minorEastAsia" w:hint="eastAsia"/>
          <w:sz w:val="21"/>
          <w:szCs w:val="21"/>
        </w:rPr>
        <w:t>※根拠となる写真等（路面状況、雨水の状況等）を添付ください。</w:t>
      </w:r>
    </w:p>
    <w:sectPr w:rsidR="00D42407" w:rsidSect="00E3521D">
      <w:footerReference w:type="default" r:id="rId7"/>
      <w:pgSz w:w="11906" w:h="16838"/>
      <w:pgMar w:top="1247" w:right="1304" w:bottom="1701" w:left="1304" w:header="567" w:footer="1201" w:gutter="0"/>
      <w:cols w:space="425"/>
      <w:docGrid w:type="linesAndChars" w:linePitch="448" w:charSpace="2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A4" w:rsidRDefault="00C30EA4" w:rsidP="00A069DC">
      <w:r>
        <w:separator/>
      </w:r>
    </w:p>
  </w:endnote>
  <w:endnote w:type="continuationSeparator" w:id="0">
    <w:p w:rsidR="00C30EA4" w:rsidRDefault="00C30EA4" w:rsidP="00A0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3D" w:rsidRPr="00D42407" w:rsidRDefault="00D2703D" w:rsidP="00D2703D">
    <w:pPr>
      <w:ind w:firstLine="270"/>
      <w:jc w:val="right"/>
      <w:rPr>
        <w:rFonts w:asciiTheme="minorEastAsia" w:eastAsiaTheme="minorEastAsia" w:hAnsiTheme="minorEastAsia"/>
        <w:sz w:val="21"/>
        <w:szCs w:val="21"/>
      </w:rPr>
    </w:pPr>
    <w:r w:rsidRPr="00464C69">
      <w:rPr>
        <w:rFonts w:asciiTheme="minorEastAsia" w:eastAsiaTheme="minorEastAsia" w:hAnsiTheme="minorEastAsia" w:hint="eastAsia"/>
        <w:sz w:val="21"/>
        <w:szCs w:val="21"/>
      </w:rPr>
      <w:t>（日本</w:t>
    </w:r>
    <w:r>
      <w:rPr>
        <w:rFonts w:asciiTheme="minorEastAsia" w:eastAsiaTheme="minorEastAsia" w:hAnsiTheme="minorEastAsia" w:hint="eastAsia"/>
        <w:sz w:val="21"/>
        <w:szCs w:val="21"/>
      </w:rPr>
      <w:t>産業</w:t>
    </w:r>
    <w:r w:rsidRPr="00464C69">
      <w:rPr>
        <w:rFonts w:asciiTheme="minorEastAsia" w:eastAsiaTheme="minorEastAsia" w:hAnsiTheme="minorEastAsia" w:hint="eastAsia"/>
        <w:sz w:val="21"/>
        <w:szCs w:val="21"/>
      </w:rPr>
      <w:t>規格Ａ列４番）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A4" w:rsidRDefault="00C30EA4" w:rsidP="00A069DC">
      <w:r>
        <w:separator/>
      </w:r>
    </w:p>
  </w:footnote>
  <w:footnote w:type="continuationSeparator" w:id="0">
    <w:p w:rsidR="00C30EA4" w:rsidRDefault="00C30EA4" w:rsidP="00A0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1D"/>
    <w:rsid w:val="0009713B"/>
    <w:rsid w:val="00153374"/>
    <w:rsid w:val="00177D89"/>
    <w:rsid w:val="001B2CAA"/>
    <w:rsid w:val="002110B2"/>
    <w:rsid w:val="00235316"/>
    <w:rsid w:val="0027196C"/>
    <w:rsid w:val="002750DA"/>
    <w:rsid w:val="002F5135"/>
    <w:rsid w:val="003B7AB8"/>
    <w:rsid w:val="004217A9"/>
    <w:rsid w:val="00464C69"/>
    <w:rsid w:val="00487EFD"/>
    <w:rsid w:val="005C6D2B"/>
    <w:rsid w:val="00670C6D"/>
    <w:rsid w:val="007E6399"/>
    <w:rsid w:val="00891832"/>
    <w:rsid w:val="008B06C5"/>
    <w:rsid w:val="00993699"/>
    <w:rsid w:val="00A069DC"/>
    <w:rsid w:val="00A515CC"/>
    <w:rsid w:val="00A82DAD"/>
    <w:rsid w:val="00B22A89"/>
    <w:rsid w:val="00B32D57"/>
    <w:rsid w:val="00C30EA4"/>
    <w:rsid w:val="00D2703D"/>
    <w:rsid w:val="00D42407"/>
    <w:rsid w:val="00E3521D"/>
    <w:rsid w:val="00E414F0"/>
    <w:rsid w:val="00EA72F0"/>
    <w:rsid w:val="00ED2D63"/>
    <w:rsid w:val="00EE11FA"/>
    <w:rsid w:val="00F10148"/>
    <w:rsid w:val="00F71176"/>
    <w:rsid w:val="00F84A8E"/>
    <w:rsid w:val="00FA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D8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7D8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2C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C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84A8E"/>
  </w:style>
  <w:style w:type="character" w:customStyle="1" w:styleId="ae">
    <w:name w:val="日付 (文字)"/>
    <w:basedOn w:val="a0"/>
    <w:link w:val="ad"/>
    <w:uiPriority w:val="99"/>
    <w:semiHidden/>
    <w:locked/>
    <w:rsid w:val="00F84A8E"/>
    <w:rPr>
      <w:rFonts w:ascii="ＭＳ 明朝"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D8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7D8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77D89"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2C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C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6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69DC"/>
    <w:rPr>
      <w:rFonts w:ascii="ＭＳ 明朝" w:eastAsia="ＭＳ 明朝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84A8E"/>
  </w:style>
  <w:style w:type="character" w:customStyle="1" w:styleId="ae">
    <w:name w:val="日付 (文字)"/>
    <w:basedOn w:val="a0"/>
    <w:link w:val="ad"/>
    <w:uiPriority w:val="99"/>
    <w:semiHidden/>
    <w:locked/>
    <w:rsid w:val="00F84A8E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F4391217.dotm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武蔵村山市私有道路整備事業費補助金交付要綱</vt:lpstr>
    </vt:vector>
  </TitlesOfParts>
  <Company>制作技術部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武蔵村山市私有道路整備事業費補助金交付要綱</dc:title>
  <dc:creator>p</dc:creator>
  <cp:lastModifiedBy>WS9538</cp:lastModifiedBy>
  <cp:revision>2</cp:revision>
  <cp:lastPrinted>2012-07-05T23:54:00Z</cp:lastPrinted>
  <dcterms:created xsi:type="dcterms:W3CDTF">2021-08-24T05:30:00Z</dcterms:created>
  <dcterms:modified xsi:type="dcterms:W3CDTF">2021-08-24T05:30:00Z</dcterms:modified>
</cp:coreProperties>
</file>